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8"/>
        <w:gridCol w:w="1324"/>
        <w:gridCol w:w="1987"/>
        <w:gridCol w:w="1555"/>
        <w:gridCol w:w="1760"/>
      </w:tblGrid>
      <w:tr w:rsidR="003E7D86" w:rsidRPr="00F84868" w:rsidTr="005E64EF">
        <w:tc>
          <w:tcPr>
            <w:tcW w:w="2588" w:type="dxa"/>
            <w:vMerge w:val="restart"/>
          </w:tcPr>
          <w:p w:rsidR="003E7D86" w:rsidRPr="00F84868" w:rsidRDefault="003E7D86" w:rsidP="005E64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4868">
              <w:rPr>
                <w:sz w:val="24"/>
                <w:szCs w:val="24"/>
              </w:rPr>
              <w:t xml:space="preserve">Код и наименование специальности или УГСН </w:t>
            </w:r>
          </w:p>
        </w:tc>
        <w:tc>
          <w:tcPr>
            <w:tcW w:w="1324" w:type="dxa"/>
            <w:vMerge w:val="restart"/>
          </w:tcPr>
          <w:p w:rsidR="003E7D86" w:rsidRPr="00F84868" w:rsidRDefault="003E7D86" w:rsidP="005E64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486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542" w:type="dxa"/>
            <w:gridSpan w:val="2"/>
          </w:tcPr>
          <w:p w:rsidR="003E7D86" w:rsidRPr="00F84868" w:rsidRDefault="003E7D86" w:rsidP="005E64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4868">
              <w:rPr>
                <w:sz w:val="24"/>
                <w:szCs w:val="24"/>
              </w:rPr>
              <w:t>Количество мест за счет бюджетных ассигнований федерального бюджета</w:t>
            </w:r>
          </w:p>
        </w:tc>
        <w:tc>
          <w:tcPr>
            <w:tcW w:w="1760" w:type="dxa"/>
            <w:vMerge w:val="restart"/>
          </w:tcPr>
          <w:p w:rsidR="003E7D86" w:rsidRPr="00F84868" w:rsidRDefault="003E7D86" w:rsidP="005E64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4868">
              <w:rPr>
                <w:sz w:val="24"/>
                <w:szCs w:val="24"/>
              </w:rPr>
              <w:t>Количество мест по договорам об</w:t>
            </w:r>
            <w:r w:rsidRPr="00F84868">
              <w:rPr>
                <w:spacing w:val="1"/>
                <w:sz w:val="24"/>
                <w:szCs w:val="24"/>
              </w:rPr>
              <w:t xml:space="preserve"> </w:t>
            </w:r>
            <w:r w:rsidRPr="00F84868">
              <w:rPr>
                <w:sz w:val="24"/>
                <w:szCs w:val="24"/>
              </w:rPr>
              <w:t>оказании</w:t>
            </w:r>
            <w:r w:rsidRPr="00F84868">
              <w:rPr>
                <w:spacing w:val="-1"/>
                <w:sz w:val="24"/>
                <w:szCs w:val="24"/>
              </w:rPr>
              <w:t xml:space="preserve"> </w:t>
            </w:r>
            <w:r w:rsidRPr="00F84868">
              <w:rPr>
                <w:sz w:val="24"/>
                <w:szCs w:val="24"/>
              </w:rPr>
              <w:t>платных</w:t>
            </w:r>
            <w:r w:rsidRPr="00F84868">
              <w:rPr>
                <w:spacing w:val="-3"/>
                <w:sz w:val="24"/>
                <w:szCs w:val="24"/>
              </w:rPr>
              <w:t xml:space="preserve"> </w:t>
            </w:r>
            <w:r w:rsidRPr="00F84868">
              <w:rPr>
                <w:sz w:val="24"/>
                <w:szCs w:val="24"/>
              </w:rPr>
              <w:t>образовательных усл</w:t>
            </w:r>
            <w:r w:rsidRPr="00F84868">
              <w:rPr>
                <w:spacing w:val="1"/>
                <w:sz w:val="24"/>
                <w:szCs w:val="24"/>
              </w:rPr>
              <w:t>у</w:t>
            </w:r>
            <w:r w:rsidRPr="00F84868">
              <w:rPr>
                <w:sz w:val="24"/>
                <w:szCs w:val="24"/>
              </w:rPr>
              <w:t>г</w:t>
            </w:r>
          </w:p>
        </w:tc>
      </w:tr>
      <w:tr w:rsidR="003E7D86" w:rsidRPr="00F84868" w:rsidTr="005E64EF">
        <w:tc>
          <w:tcPr>
            <w:tcW w:w="2588" w:type="dxa"/>
            <w:vMerge/>
          </w:tcPr>
          <w:p w:rsidR="003E7D86" w:rsidRPr="00F84868" w:rsidRDefault="003E7D86" w:rsidP="005E64E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3E7D86" w:rsidRPr="00F84868" w:rsidRDefault="003E7D86" w:rsidP="005E64E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3E7D86" w:rsidRPr="00F84868" w:rsidRDefault="003E7D86" w:rsidP="005E64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4868">
              <w:rPr>
                <w:sz w:val="24"/>
                <w:szCs w:val="24"/>
              </w:rPr>
              <w:t>всего</w:t>
            </w:r>
          </w:p>
        </w:tc>
        <w:tc>
          <w:tcPr>
            <w:tcW w:w="1555" w:type="dxa"/>
            <w:vAlign w:val="center"/>
          </w:tcPr>
          <w:p w:rsidR="003E7D86" w:rsidRPr="00F84868" w:rsidRDefault="003E7D86" w:rsidP="005E64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4868">
              <w:rPr>
                <w:sz w:val="24"/>
                <w:szCs w:val="24"/>
              </w:rPr>
              <w:t>из них квота целевого приема</w:t>
            </w:r>
          </w:p>
        </w:tc>
        <w:tc>
          <w:tcPr>
            <w:tcW w:w="1760" w:type="dxa"/>
            <w:vMerge/>
          </w:tcPr>
          <w:p w:rsidR="003E7D86" w:rsidRPr="00F84868" w:rsidRDefault="003E7D86" w:rsidP="005E64E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7D86" w:rsidRPr="00F84868" w:rsidTr="005E64EF">
        <w:tc>
          <w:tcPr>
            <w:tcW w:w="2588" w:type="dxa"/>
          </w:tcPr>
          <w:p w:rsidR="003E7D86" w:rsidRPr="00F84868" w:rsidRDefault="003E7D86" w:rsidP="005E64EF">
            <w:pPr>
              <w:pStyle w:val="TableParagraph"/>
              <w:tabs>
                <w:tab w:val="left" w:pos="1055"/>
                <w:tab w:val="left" w:pos="2564"/>
              </w:tabs>
              <w:spacing w:line="360" w:lineRule="auto"/>
              <w:ind w:right="99"/>
              <w:rPr>
                <w:sz w:val="24"/>
                <w:szCs w:val="24"/>
              </w:rPr>
            </w:pPr>
            <w:r w:rsidRPr="00F84868">
              <w:rPr>
                <w:sz w:val="24"/>
                <w:szCs w:val="24"/>
              </w:rPr>
              <w:t>5.7.1.</w:t>
            </w:r>
            <w:r w:rsidRPr="00F84868">
              <w:rPr>
                <w:sz w:val="24"/>
                <w:szCs w:val="24"/>
              </w:rPr>
              <w:tab/>
              <w:t>Онтология</w:t>
            </w:r>
            <w:r>
              <w:rPr>
                <w:sz w:val="24"/>
                <w:szCs w:val="24"/>
              </w:rPr>
              <w:t xml:space="preserve"> и </w:t>
            </w:r>
            <w:r w:rsidRPr="00F84868">
              <w:rPr>
                <w:spacing w:val="-57"/>
                <w:sz w:val="24"/>
                <w:szCs w:val="24"/>
              </w:rPr>
              <w:t xml:space="preserve"> </w:t>
            </w:r>
            <w:r w:rsidRPr="00F84868">
              <w:rPr>
                <w:sz w:val="24"/>
                <w:szCs w:val="24"/>
              </w:rPr>
              <w:t>теория</w:t>
            </w:r>
            <w:r w:rsidRPr="00F84868">
              <w:rPr>
                <w:spacing w:val="-1"/>
                <w:sz w:val="24"/>
                <w:szCs w:val="24"/>
              </w:rPr>
              <w:t xml:space="preserve"> </w:t>
            </w:r>
            <w:r w:rsidRPr="00F84868">
              <w:rPr>
                <w:sz w:val="24"/>
                <w:szCs w:val="24"/>
              </w:rPr>
              <w:t>познания</w:t>
            </w:r>
          </w:p>
        </w:tc>
        <w:tc>
          <w:tcPr>
            <w:tcW w:w="1324" w:type="dxa"/>
            <w:vAlign w:val="center"/>
          </w:tcPr>
          <w:p w:rsidR="003E7D86" w:rsidRPr="00F84868" w:rsidRDefault="003E7D86" w:rsidP="005E64EF">
            <w:pPr>
              <w:spacing w:before="100" w:beforeAutospacing="1" w:line="360" w:lineRule="auto"/>
              <w:jc w:val="center"/>
              <w:rPr>
                <w:sz w:val="24"/>
                <w:szCs w:val="24"/>
              </w:rPr>
            </w:pPr>
            <w:r w:rsidRPr="00F84868">
              <w:rPr>
                <w:sz w:val="24"/>
                <w:szCs w:val="24"/>
              </w:rPr>
              <w:t>очная</w:t>
            </w:r>
          </w:p>
        </w:tc>
        <w:tc>
          <w:tcPr>
            <w:tcW w:w="1987" w:type="dxa"/>
            <w:vAlign w:val="center"/>
          </w:tcPr>
          <w:p w:rsidR="003E7D86" w:rsidRPr="00F84868" w:rsidRDefault="003E7D86" w:rsidP="005E64EF">
            <w:pPr>
              <w:spacing w:before="100" w:beforeAutospacing="1" w:line="360" w:lineRule="auto"/>
              <w:jc w:val="center"/>
              <w:rPr>
                <w:sz w:val="24"/>
                <w:szCs w:val="24"/>
              </w:rPr>
            </w:pPr>
            <w:r w:rsidRPr="00F84868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vAlign w:val="center"/>
          </w:tcPr>
          <w:p w:rsidR="003E7D86" w:rsidRPr="00F84868" w:rsidRDefault="003E7D86" w:rsidP="005E64EF">
            <w:pPr>
              <w:spacing w:before="100" w:beforeAutospacing="1" w:line="360" w:lineRule="auto"/>
              <w:jc w:val="center"/>
              <w:rPr>
                <w:sz w:val="24"/>
                <w:szCs w:val="24"/>
              </w:rPr>
            </w:pPr>
            <w:r w:rsidRPr="00F84868"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3E7D86" w:rsidRPr="00F84868" w:rsidRDefault="003E7D86" w:rsidP="005E64EF">
            <w:pPr>
              <w:spacing w:before="100" w:beforeAutospacing="1" w:line="360" w:lineRule="auto"/>
              <w:jc w:val="center"/>
              <w:rPr>
                <w:sz w:val="24"/>
                <w:szCs w:val="24"/>
              </w:rPr>
            </w:pPr>
            <w:r w:rsidRPr="00F84868">
              <w:rPr>
                <w:sz w:val="24"/>
                <w:szCs w:val="24"/>
              </w:rPr>
              <w:t>1</w:t>
            </w:r>
          </w:p>
        </w:tc>
      </w:tr>
      <w:tr w:rsidR="003E7D86" w:rsidRPr="00F84868" w:rsidTr="005E64EF">
        <w:tc>
          <w:tcPr>
            <w:tcW w:w="2588" w:type="dxa"/>
          </w:tcPr>
          <w:p w:rsidR="003E7D86" w:rsidRPr="00F84868" w:rsidRDefault="003E7D86" w:rsidP="005E64EF">
            <w:pPr>
              <w:pStyle w:val="TableParagraph"/>
              <w:tabs>
                <w:tab w:val="left" w:pos="997"/>
                <w:tab w:val="left" w:pos="2563"/>
              </w:tabs>
              <w:spacing w:before="111" w:line="360" w:lineRule="auto"/>
              <w:ind w:right="99"/>
              <w:rPr>
                <w:sz w:val="24"/>
                <w:szCs w:val="24"/>
              </w:rPr>
            </w:pPr>
            <w:r w:rsidRPr="00F84868">
              <w:rPr>
                <w:sz w:val="24"/>
                <w:szCs w:val="24"/>
              </w:rPr>
              <w:t>5.7.7.</w:t>
            </w:r>
            <w:r w:rsidRPr="00F84868">
              <w:rPr>
                <w:sz w:val="24"/>
                <w:szCs w:val="24"/>
              </w:rPr>
              <w:tab/>
              <w:t>Социальная</w:t>
            </w:r>
            <w:r w:rsidRPr="00F84868">
              <w:rPr>
                <w:sz w:val="24"/>
                <w:szCs w:val="24"/>
              </w:rPr>
              <w:tab/>
            </w:r>
            <w:r w:rsidRPr="00F84868">
              <w:rPr>
                <w:spacing w:val="-4"/>
                <w:sz w:val="24"/>
                <w:szCs w:val="24"/>
              </w:rPr>
              <w:t>и</w:t>
            </w:r>
            <w:r w:rsidRPr="00F84868">
              <w:rPr>
                <w:spacing w:val="-57"/>
                <w:sz w:val="24"/>
                <w:szCs w:val="24"/>
              </w:rPr>
              <w:t xml:space="preserve"> </w:t>
            </w:r>
            <w:r w:rsidRPr="00F84868">
              <w:rPr>
                <w:sz w:val="24"/>
                <w:szCs w:val="24"/>
              </w:rPr>
              <w:t>политическая</w:t>
            </w:r>
          </w:p>
          <w:p w:rsidR="003E7D86" w:rsidRPr="00F84868" w:rsidRDefault="003E7D86" w:rsidP="005E64EF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84868">
              <w:rPr>
                <w:sz w:val="24"/>
                <w:szCs w:val="24"/>
              </w:rPr>
              <w:t>философия</w:t>
            </w:r>
          </w:p>
        </w:tc>
        <w:tc>
          <w:tcPr>
            <w:tcW w:w="1324" w:type="dxa"/>
          </w:tcPr>
          <w:p w:rsidR="003E7D86" w:rsidRPr="00F84868" w:rsidRDefault="003E7D86" w:rsidP="005E64EF">
            <w:pPr>
              <w:spacing w:before="100" w:beforeAutospacing="1" w:line="360" w:lineRule="auto"/>
              <w:jc w:val="center"/>
              <w:rPr>
                <w:sz w:val="24"/>
                <w:szCs w:val="24"/>
              </w:rPr>
            </w:pPr>
            <w:r w:rsidRPr="00F84868">
              <w:rPr>
                <w:sz w:val="24"/>
                <w:szCs w:val="24"/>
              </w:rPr>
              <w:t>очная</w:t>
            </w:r>
          </w:p>
        </w:tc>
        <w:tc>
          <w:tcPr>
            <w:tcW w:w="1987" w:type="dxa"/>
            <w:vAlign w:val="center"/>
          </w:tcPr>
          <w:p w:rsidR="003E7D86" w:rsidRPr="00F84868" w:rsidRDefault="003E7D86" w:rsidP="005E64EF">
            <w:pPr>
              <w:spacing w:before="100" w:beforeAutospacing="1" w:line="360" w:lineRule="auto"/>
              <w:jc w:val="center"/>
              <w:rPr>
                <w:sz w:val="24"/>
                <w:szCs w:val="24"/>
              </w:rPr>
            </w:pPr>
            <w:r w:rsidRPr="00F84868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3E7D86" w:rsidRPr="00F84868" w:rsidRDefault="003E7D86" w:rsidP="005E64EF">
            <w:pPr>
              <w:spacing w:before="100" w:beforeAutospacing="1" w:line="360" w:lineRule="auto"/>
              <w:jc w:val="center"/>
              <w:rPr>
                <w:sz w:val="24"/>
                <w:szCs w:val="24"/>
              </w:rPr>
            </w:pPr>
            <w:r w:rsidRPr="00F84868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vAlign w:val="center"/>
          </w:tcPr>
          <w:p w:rsidR="003E7D86" w:rsidRPr="00F84868" w:rsidRDefault="003E7D86" w:rsidP="005E64EF">
            <w:pPr>
              <w:spacing w:before="100" w:beforeAutospacing="1" w:line="360" w:lineRule="auto"/>
              <w:jc w:val="center"/>
              <w:rPr>
                <w:sz w:val="24"/>
                <w:szCs w:val="24"/>
              </w:rPr>
            </w:pPr>
            <w:r w:rsidRPr="00F84868">
              <w:rPr>
                <w:sz w:val="24"/>
                <w:szCs w:val="24"/>
              </w:rPr>
              <w:t>1</w:t>
            </w:r>
          </w:p>
        </w:tc>
      </w:tr>
    </w:tbl>
    <w:p w:rsidR="003E7D86" w:rsidRDefault="003E7D86" w:rsidP="003E7D86"/>
    <w:p w:rsidR="001604DF" w:rsidRDefault="001604DF"/>
    <w:sectPr w:rsidR="001604DF" w:rsidSect="0025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7D86"/>
    <w:rsid w:val="001604DF"/>
    <w:rsid w:val="003E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7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E7D8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2022-11-03T04:11:00Z</dcterms:created>
  <dcterms:modified xsi:type="dcterms:W3CDTF">2022-11-03T04:11:00Z</dcterms:modified>
</cp:coreProperties>
</file>